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oar9kvnccu3f" w:id="0"/>
      <w:bookmarkEnd w:id="0"/>
      <w:r w:rsidDel="00000000" w:rsidR="00000000" w:rsidRPr="00000000">
        <w:rPr>
          <w:b w:val="1"/>
          <w:sz w:val="34"/>
          <w:szCs w:val="34"/>
          <w:rtl w:val="0"/>
        </w:rPr>
        <w:t xml:space="preserve">Leave of absence request form template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Employee Information: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Name: [Insert name here]</w:t>
        <w:br w:type="textWrapping"/>
        <w:t xml:space="preserve">Job Title: [Insert job title here]</w:t>
        <w:br w:type="textWrapping"/>
        <w:t xml:space="preserve">Department: [Insert department here]</w:t>
        <w:br w:type="textWrapping"/>
        <w:t xml:space="preserve">Hire Date: [Insert hire date here]</w:t>
        <w:br w:type="textWrapping"/>
        <w:t xml:space="preserve">Work Location: [Insert work location here]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Type of leave: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Military Leave (must provide verification from appropriate military authority)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Military Service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Personal Leave (up to 30 days, unpaid)</w:t>
        <w:br w:type="textWrapping"/>
        <w:t xml:space="preserve">Reason: [Insert reason here]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Non-FMLA Medical Leave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Start of leave (first day absent from work): [Insert start date here]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End of leave (last day absent from work): [Insert end date here]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Regular hours worked per week: [Insert number of hours here]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Full-time or Part-time: [Insert full-time or part-time here]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Intermittent Leave Request: [Yes or No]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If yes, please attach proposed schedule.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Leave details: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Number of days of leave requested: [Insert number of days here]</w:t>
        <w:br w:type="textWrapping"/>
        <w:t xml:space="preserve">Dates of leave: [Insert dates of leave here]</w:t>
        <w:br w:type="textWrapping"/>
        <w:t xml:space="preserve">Reason for leave (if personal or medical): [Insert reason here]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Approval process: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Supervisor Approval: [Insert supervisor signature block here]</w:t>
        <w:br w:type="textWrapping"/>
        <w:t xml:space="preserve">HR Approval: [Insert HR signature block here]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Notes: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All requests for non-FMLA leaves of absence must be submitted to HR for approval.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Employees are required to provide supporting documentation for any medical leave request.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Any changes to the original leave request must be submitted in writing to HR for approval.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During the leave, the employee will remain employed by the university but will not receive pay or benefits.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Upon return from leave, the employee will be reinstated to their previous position or a similar position, if available.</w:t>
      </w:r>
    </w:p>
    <w:p w:rsidR="00000000" w:rsidDel="00000000" w:rsidP="00000000" w:rsidRDefault="00000000" w:rsidRPr="00000000" w14:paraId="00000019">
      <w:pPr>
        <w:spacing w:after="240" w:befor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Disclaimer: This </w:t>
      </w:r>
      <w:hyperlink r:id="rId6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policy template</w:t>
        </w:r>
      </w:hyperlink>
      <w:r w:rsidDel="00000000" w:rsidR="00000000" w:rsidRPr="00000000">
        <w:rPr>
          <w:i w:val="1"/>
          <w:rtl w:val="0"/>
        </w:rPr>
        <w:t xml:space="preserve"> is meant to provide general guidelines and should be used as a reference. It may not take into account all relevant local, state or federal laws and is not a legal document. Neither the author nor </w:t>
      </w:r>
      <w:hyperlink r:id="rId7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Workable</w:t>
        </w:r>
      </w:hyperlink>
      <w:r w:rsidDel="00000000" w:rsidR="00000000" w:rsidRPr="00000000">
        <w:rPr>
          <w:i w:val="1"/>
          <w:rtl w:val="0"/>
        </w:rPr>
        <w:t xml:space="preserve"> will assume any legal liability that may arise from the use of this policy.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resources.workable.com/company-policies" TargetMode="External"/><Relationship Id="rId7" Type="http://schemas.openxmlformats.org/officeDocument/2006/relationships/hyperlink" Target="https://workab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